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773" w:rsidRDefault="00E5543A" w:rsidP="0007510E">
      <w:pPr>
        <w:spacing w:line="380" w:lineRule="exact"/>
        <w:jc w:val="center"/>
        <w:rPr>
          <w:rFonts w:ascii="標楷體" w:eastAsia="標楷體" w:hAnsi="標楷體"/>
          <w:b/>
          <w:sz w:val="28"/>
          <w:szCs w:val="28"/>
        </w:rPr>
      </w:pPr>
      <w:r w:rsidRPr="0007510E">
        <w:rPr>
          <w:rFonts w:ascii="標楷體" w:eastAsia="標楷體" w:hAnsi="標楷體" w:hint="eastAsia"/>
          <w:b/>
          <w:sz w:val="28"/>
          <w:szCs w:val="28"/>
        </w:rPr>
        <w:t>連江縣閒置營區認養要點</w:t>
      </w:r>
    </w:p>
    <w:p w:rsidR="0017015E" w:rsidRDefault="00B23398" w:rsidP="0017015E">
      <w:pPr>
        <w:spacing w:line="380" w:lineRule="exact"/>
        <w:jc w:val="center"/>
        <w:rPr>
          <w:rFonts w:ascii="標楷體" w:eastAsia="標楷體" w:hAnsi="標楷體" w:hint="eastAsia"/>
          <w:b/>
          <w:sz w:val="22"/>
        </w:rPr>
      </w:pPr>
      <w:r>
        <w:rPr>
          <w:rFonts w:ascii="標楷體" w:eastAsia="標楷體" w:hAnsi="標楷體" w:hint="eastAsia"/>
          <w:b/>
          <w:sz w:val="22"/>
        </w:rPr>
        <w:t xml:space="preserve">              </w:t>
      </w:r>
    </w:p>
    <w:p w:rsidR="00B23398" w:rsidRPr="00B23398" w:rsidRDefault="00B23398" w:rsidP="0017015E">
      <w:pPr>
        <w:spacing w:line="380" w:lineRule="exact"/>
        <w:jc w:val="center"/>
        <w:rPr>
          <w:rFonts w:ascii="標楷體" w:eastAsia="標楷體" w:hAnsi="標楷體"/>
          <w:b/>
          <w:sz w:val="22"/>
        </w:rPr>
      </w:pPr>
      <w:r w:rsidRPr="00B23398">
        <w:rPr>
          <w:rFonts w:ascii="標楷體" w:eastAsia="標楷體" w:hAnsi="標楷體" w:hint="eastAsia"/>
          <w:b/>
          <w:sz w:val="22"/>
        </w:rPr>
        <w:t>中華民國108年3月</w:t>
      </w:r>
      <w:r w:rsidR="0017015E">
        <w:rPr>
          <w:rFonts w:ascii="標楷體" w:eastAsia="標楷體" w:hAnsi="標楷體" w:hint="eastAsia"/>
          <w:b/>
          <w:sz w:val="22"/>
        </w:rPr>
        <w:t>28</w:t>
      </w:r>
      <w:r w:rsidR="0017015E" w:rsidRPr="00B23398">
        <w:rPr>
          <w:rFonts w:ascii="標楷體" w:eastAsia="標楷體" w:hAnsi="標楷體" w:hint="eastAsia"/>
          <w:b/>
          <w:sz w:val="22"/>
        </w:rPr>
        <w:t>日</w:t>
      </w:r>
      <w:proofErr w:type="gramStart"/>
      <w:r w:rsidR="0017015E" w:rsidRPr="00B23398">
        <w:rPr>
          <w:rFonts w:ascii="標楷體" w:eastAsia="標楷體" w:hAnsi="標楷體" w:hint="eastAsia"/>
          <w:b/>
          <w:sz w:val="22"/>
        </w:rPr>
        <w:t>府文資字</w:t>
      </w:r>
      <w:proofErr w:type="gramEnd"/>
      <w:r w:rsidR="0017015E" w:rsidRPr="00B23398">
        <w:rPr>
          <w:rFonts w:ascii="標楷體" w:eastAsia="標楷體" w:hAnsi="標楷體" w:hint="eastAsia"/>
          <w:b/>
          <w:sz w:val="22"/>
        </w:rPr>
        <w:t>第</w:t>
      </w:r>
      <w:hyperlink r:id="rId8" w:history="1">
        <w:r w:rsidR="0017015E" w:rsidRPr="00B23398">
          <w:rPr>
            <w:rStyle w:val="a9"/>
            <w:rFonts w:ascii="標楷體" w:eastAsia="標楷體" w:hAnsi="標楷體" w:hint="eastAsia"/>
            <w:sz w:val="22"/>
          </w:rPr>
          <w:t xml:space="preserve">108000926 </w:t>
        </w:r>
      </w:hyperlink>
      <w:r w:rsidR="0017015E" w:rsidRPr="00B23398">
        <w:rPr>
          <w:rFonts w:ascii="標楷體" w:eastAsia="標楷體" w:hAnsi="標楷體" w:hint="eastAsia"/>
          <w:color w:val="000000"/>
          <w:sz w:val="22"/>
        </w:rPr>
        <w:t>公告</w:t>
      </w:r>
      <w:r w:rsidR="0017015E">
        <w:rPr>
          <w:rFonts w:ascii="標楷體" w:eastAsia="標楷體" w:hAnsi="標楷體" w:hint="eastAsia"/>
          <w:b/>
          <w:sz w:val="22"/>
        </w:rPr>
        <w:t xml:space="preserve">           </w:t>
      </w:r>
      <w:bookmarkStart w:id="0" w:name="_GoBack"/>
      <w:bookmarkEnd w:id="0"/>
      <w:r w:rsidR="0017015E">
        <w:rPr>
          <w:rFonts w:ascii="標楷體" w:eastAsia="標楷體" w:hAnsi="標楷體" w:hint="eastAsia"/>
          <w:b/>
          <w:sz w:val="22"/>
        </w:rPr>
        <w:t xml:space="preserve">                                                               </w:t>
      </w:r>
    </w:p>
    <w:p w:rsidR="001B658A" w:rsidRPr="0007510E" w:rsidRDefault="001B658A" w:rsidP="0007510E">
      <w:pPr>
        <w:spacing w:line="380" w:lineRule="exact"/>
        <w:jc w:val="center"/>
        <w:rPr>
          <w:rFonts w:ascii="標楷體" w:eastAsia="標楷體" w:hAnsi="標楷體"/>
          <w:b/>
          <w:sz w:val="28"/>
          <w:szCs w:val="28"/>
        </w:rPr>
      </w:pPr>
      <w:r>
        <w:rPr>
          <w:rFonts w:ascii="標楷體" w:eastAsia="標楷體" w:hAnsi="標楷體" w:cs="標楷體" w:hint="eastAsia"/>
          <w:b/>
          <w:color w:val="800000"/>
          <w:sz w:val="16"/>
          <w:szCs w:val="16"/>
        </w:rPr>
        <w:t xml:space="preserve">                                          </w:t>
      </w:r>
      <w:r w:rsidR="003521DF">
        <w:rPr>
          <w:rFonts w:ascii="標楷體" w:eastAsia="標楷體" w:hAnsi="標楷體" w:cs="標楷體" w:hint="eastAsia"/>
          <w:b/>
          <w:color w:val="800000"/>
          <w:sz w:val="16"/>
          <w:szCs w:val="16"/>
        </w:rPr>
        <w:t xml:space="preserve"> </w:t>
      </w:r>
    </w:p>
    <w:p w:rsidR="00E5543A" w:rsidRPr="0007510E" w:rsidRDefault="00E5543A"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連江縣政府</w:t>
      </w:r>
      <w:r w:rsidR="003D6D88" w:rsidRPr="0007510E">
        <w:rPr>
          <w:rFonts w:ascii="標楷體" w:eastAsia="標楷體" w:hAnsi="標楷體" w:hint="eastAsia"/>
          <w:sz w:val="28"/>
          <w:szCs w:val="28"/>
        </w:rPr>
        <w:t>(以下簡稱為本府)</w:t>
      </w:r>
      <w:r w:rsidRPr="0007510E">
        <w:rPr>
          <w:rFonts w:ascii="標楷體" w:eastAsia="標楷體" w:hAnsi="標楷體" w:hint="eastAsia"/>
          <w:sz w:val="28"/>
          <w:szCs w:val="28"/>
        </w:rPr>
        <w:t>為有效活化戰地文化空間，保存戰地文化景觀，鼓勵公私機構團體及個人認養本縣內閒置營區管理維護工作，</w:t>
      </w:r>
      <w:r w:rsidR="00BF20C8" w:rsidRPr="0007510E">
        <w:rPr>
          <w:rFonts w:ascii="標楷體" w:eastAsia="標楷體" w:hAnsi="標楷體" w:hint="eastAsia"/>
          <w:sz w:val="28"/>
          <w:szCs w:val="28"/>
        </w:rPr>
        <w:t>依國有公用不動產收益原則及國有公用財產無償提供使用之原則規定，</w:t>
      </w:r>
      <w:r w:rsidRPr="0007510E">
        <w:rPr>
          <w:rFonts w:ascii="標楷體" w:eastAsia="標楷體" w:hAnsi="標楷體" w:hint="eastAsia"/>
          <w:sz w:val="28"/>
          <w:szCs w:val="28"/>
        </w:rPr>
        <w:t>訂定</w:t>
      </w:r>
      <w:r w:rsidR="00BF20C8" w:rsidRPr="0007510E">
        <w:rPr>
          <w:rFonts w:ascii="標楷體" w:eastAsia="標楷體" w:hAnsi="標楷體" w:hint="eastAsia"/>
          <w:sz w:val="28"/>
          <w:szCs w:val="28"/>
        </w:rPr>
        <w:t>「連江縣閒置營區認養要點」(以下簡稱</w:t>
      </w:r>
      <w:r w:rsidRPr="0007510E">
        <w:rPr>
          <w:rFonts w:ascii="標楷體" w:eastAsia="標楷體" w:hAnsi="標楷體" w:hint="eastAsia"/>
          <w:sz w:val="28"/>
          <w:szCs w:val="28"/>
        </w:rPr>
        <w:t>本要點</w:t>
      </w:r>
      <w:r w:rsidR="00BF20C8" w:rsidRPr="0007510E">
        <w:rPr>
          <w:rFonts w:ascii="標楷體" w:eastAsia="標楷體" w:hAnsi="標楷體" w:hint="eastAsia"/>
          <w:sz w:val="28"/>
          <w:szCs w:val="28"/>
        </w:rPr>
        <w:t>)</w:t>
      </w:r>
      <w:r w:rsidRPr="0007510E">
        <w:rPr>
          <w:rFonts w:ascii="標楷體" w:eastAsia="標楷體" w:hAnsi="標楷體" w:hint="eastAsia"/>
          <w:sz w:val="28"/>
          <w:szCs w:val="28"/>
        </w:rPr>
        <w:t>。</w:t>
      </w:r>
    </w:p>
    <w:p w:rsidR="00E5543A" w:rsidRPr="0007510E" w:rsidRDefault="00E5543A"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本要點所稱認養標的，係指國有財產署已同意</w:t>
      </w:r>
      <w:proofErr w:type="gramStart"/>
      <w:r w:rsidRPr="0007510E">
        <w:rPr>
          <w:rFonts w:ascii="標楷體" w:eastAsia="標楷體" w:hAnsi="標楷體" w:hint="eastAsia"/>
          <w:sz w:val="28"/>
          <w:szCs w:val="28"/>
        </w:rPr>
        <w:t>撥予本府</w:t>
      </w:r>
      <w:proofErr w:type="gramEnd"/>
      <w:r w:rsidRPr="0007510E">
        <w:rPr>
          <w:rFonts w:ascii="標楷體" w:eastAsia="標楷體" w:hAnsi="標楷體" w:hint="eastAsia"/>
          <w:sz w:val="28"/>
          <w:szCs w:val="28"/>
        </w:rPr>
        <w:t>保存管理及利用，尚未依計畫開發使用或處分之閒置營區或據點。</w:t>
      </w:r>
    </w:p>
    <w:p w:rsidR="003D6D88" w:rsidRPr="0007510E" w:rsidRDefault="003D6D88"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本要點所稱之管理機關為本府，並由</w:t>
      </w:r>
      <w:r w:rsidR="00642264">
        <w:rPr>
          <w:rFonts w:ascii="標楷體" w:eastAsia="標楷體" w:hAnsi="標楷體" w:hint="eastAsia"/>
          <w:sz w:val="28"/>
          <w:szCs w:val="28"/>
        </w:rPr>
        <w:t>本府</w:t>
      </w:r>
      <w:r w:rsidRPr="0007510E">
        <w:rPr>
          <w:rFonts w:ascii="標楷體" w:eastAsia="標楷體" w:hAnsi="標楷體" w:hint="eastAsia"/>
          <w:sz w:val="28"/>
          <w:szCs w:val="28"/>
        </w:rPr>
        <w:t>執行。</w:t>
      </w:r>
    </w:p>
    <w:p w:rsidR="00642264" w:rsidRDefault="00642264" w:rsidP="0007510E">
      <w:pPr>
        <w:pStyle w:val="a3"/>
        <w:numPr>
          <w:ilvl w:val="0"/>
          <w:numId w:val="2"/>
        </w:numPr>
        <w:spacing w:line="380" w:lineRule="exact"/>
        <w:ind w:leftChars="0"/>
        <w:rPr>
          <w:rFonts w:ascii="標楷體" w:eastAsia="標楷體" w:hAnsi="標楷體"/>
          <w:sz w:val="28"/>
          <w:szCs w:val="28"/>
        </w:rPr>
      </w:pPr>
      <w:r>
        <w:rPr>
          <w:rFonts w:ascii="標楷體" w:eastAsia="標楷體" w:hAnsi="標楷體" w:hint="eastAsia"/>
          <w:sz w:val="28"/>
          <w:szCs w:val="28"/>
        </w:rPr>
        <w:t>本要點認養對象</w:t>
      </w:r>
      <w:r w:rsidR="001B658A">
        <w:rPr>
          <w:rFonts w:ascii="標楷體" w:eastAsia="標楷體" w:hAnsi="標楷體" w:hint="eastAsia"/>
          <w:sz w:val="28"/>
          <w:szCs w:val="28"/>
          <w:lang w:eastAsia="zh-HK"/>
        </w:rPr>
        <w:t>得</w:t>
      </w:r>
      <w:r w:rsidR="00A95F67">
        <w:rPr>
          <w:rFonts w:ascii="標楷體" w:eastAsia="標楷體" w:hAnsi="標楷體" w:hint="eastAsia"/>
          <w:sz w:val="28"/>
          <w:szCs w:val="28"/>
        </w:rPr>
        <w:t>為</w:t>
      </w:r>
      <w:r>
        <w:rPr>
          <w:rFonts w:ascii="標楷體" w:eastAsia="標楷體" w:hAnsi="標楷體" w:hint="eastAsia"/>
          <w:sz w:val="28"/>
          <w:szCs w:val="28"/>
        </w:rPr>
        <w:t>公私立機構、團體及個人。</w:t>
      </w:r>
    </w:p>
    <w:p w:rsidR="0085115C" w:rsidRPr="0007510E" w:rsidRDefault="00642264" w:rsidP="0007510E">
      <w:pPr>
        <w:pStyle w:val="a3"/>
        <w:numPr>
          <w:ilvl w:val="0"/>
          <w:numId w:val="2"/>
        </w:numPr>
        <w:spacing w:line="380" w:lineRule="exact"/>
        <w:ind w:leftChars="0"/>
        <w:rPr>
          <w:rFonts w:ascii="標楷體" w:eastAsia="標楷體" w:hAnsi="標楷體"/>
          <w:sz w:val="28"/>
          <w:szCs w:val="28"/>
        </w:rPr>
      </w:pPr>
      <w:r>
        <w:rPr>
          <w:rFonts w:ascii="標楷體" w:eastAsia="標楷體" w:hAnsi="標楷體" w:hint="eastAsia"/>
          <w:sz w:val="28"/>
          <w:szCs w:val="28"/>
        </w:rPr>
        <w:t>本要點</w:t>
      </w:r>
      <w:r w:rsidR="003D6D88" w:rsidRPr="0007510E">
        <w:rPr>
          <w:rFonts w:ascii="標楷體" w:eastAsia="標楷體" w:hAnsi="標楷體" w:hint="eastAsia"/>
          <w:sz w:val="28"/>
          <w:szCs w:val="28"/>
        </w:rPr>
        <w:t>認養期間為一年以上三年以下，</w:t>
      </w:r>
      <w:r w:rsidR="001B658A">
        <w:rPr>
          <w:rFonts w:ascii="標楷體" w:eastAsia="標楷體" w:hAnsi="標楷體" w:hint="eastAsia"/>
          <w:sz w:val="28"/>
          <w:szCs w:val="28"/>
          <w:lang w:eastAsia="zh-HK"/>
        </w:rPr>
        <w:t>惟</w:t>
      </w:r>
      <w:proofErr w:type="gramStart"/>
      <w:r>
        <w:rPr>
          <w:rFonts w:ascii="標楷體" w:eastAsia="標楷體" w:hAnsi="標楷體" w:hint="eastAsia"/>
          <w:sz w:val="28"/>
          <w:szCs w:val="28"/>
        </w:rPr>
        <w:t>本府</w:t>
      </w:r>
      <w:r w:rsidR="003D6D88" w:rsidRPr="0007510E">
        <w:rPr>
          <w:rFonts w:ascii="標楷體" w:eastAsia="標楷體" w:hAnsi="標楷體" w:hint="eastAsia"/>
          <w:sz w:val="28"/>
          <w:szCs w:val="28"/>
        </w:rPr>
        <w:t>得視</w:t>
      </w:r>
      <w:proofErr w:type="gramEnd"/>
      <w:r w:rsidR="003D6D88" w:rsidRPr="0007510E">
        <w:rPr>
          <w:rFonts w:ascii="標楷體" w:eastAsia="標楷體" w:hAnsi="標楷體" w:hint="eastAsia"/>
          <w:sz w:val="28"/>
          <w:szCs w:val="28"/>
        </w:rPr>
        <w:t>認養標的現況，斟酌調整認養期間。</w:t>
      </w:r>
    </w:p>
    <w:p w:rsidR="003D6D88" w:rsidRPr="0007510E" w:rsidRDefault="003D6D88"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申請認養人應填具申請書(如附件一)</w:t>
      </w:r>
      <w:r w:rsidR="008F3FD5" w:rsidRPr="0007510E">
        <w:rPr>
          <w:rFonts w:ascii="標楷體" w:eastAsia="標楷體" w:hAnsi="標楷體" w:hint="eastAsia"/>
          <w:sz w:val="28"/>
          <w:szCs w:val="28"/>
        </w:rPr>
        <w:t>及服務建議書</w:t>
      </w:r>
      <w:r w:rsidRPr="0007510E">
        <w:rPr>
          <w:rFonts w:ascii="標楷體" w:eastAsia="標楷體" w:hAnsi="標楷體" w:hint="eastAsia"/>
          <w:sz w:val="28"/>
          <w:szCs w:val="28"/>
        </w:rPr>
        <w:t>，送經</w:t>
      </w:r>
      <w:r w:rsidR="00642264">
        <w:rPr>
          <w:rFonts w:ascii="標楷體" w:eastAsia="標楷體" w:hAnsi="標楷體" w:hint="eastAsia"/>
          <w:sz w:val="28"/>
          <w:szCs w:val="28"/>
        </w:rPr>
        <w:t>本府</w:t>
      </w:r>
      <w:r w:rsidRPr="0007510E">
        <w:rPr>
          <w:rFonts w:ascii="標楷體" w:eastAsia="標楷體" w:hAnsi="標楷體" w:hint="eastAsia"/>
          <w:sz w:val="28"/>
          <w:szCs w:val="28"/>
        </w:rPr>
        <w:t>審核許可後，簽訂認養契約。</w:t>
      </w:r>
    </w:p>
    <w:p w:rsidR="00A95F67" w:rsidRDefault="003D6D88" w:rsidP="00A95F67">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認養方式：</w:t>
      </w:r>
    </w:p>
    <w:p w:rsidR="00A95F67" w:rsidRDefault="003D6D88" w:rsidP="00A95F67">
      <w:pPr>
        <w:pStyle w:val="a3"/>
        <w:numPr>
          <w:ilvl w:val="0"/>
          <w:numId w:val="10"/>
        </w:numPr>
        <w:spacing w:line="380" w:lineRule="exact"/>
        <w:ind w:leftChars="0"/>
        <w:rPr>
          <w:rFonts w:ascii="標楷體" w:eastAsia="標楷體" w:hAnsi="標楷體"/>
          <w:sz w:val="28"/>
          <w:szCs w:val="28"/>
        </w:rPr>
      </w:pPr>
      <w:r w:rsidRPr="00A95F67">
        <w:rPr>
          <w:rFonts w:ascii="標楷體" w:eastAsia="標楷體" w:hAnsi="標楷體" w:hint="eastAsia"/>
          <w:sz w:val="28"/>
          <w:szCs w:val="28"/>
        </w:rPr>
        <w:t>認養標的內之所有設施</w:t>
      </w:r>
      <w:r w:rsidR="00A95F67">
        <w:rPr>
          <w:rFonts w:ascii="標楷體" w:eastAsia="標楷體" w:hAnsi="標楷體" w:hint="eastAsia"/>
          <w:sz w:val="28"/>
          <w:szCs w:val="28"/>
        </w:rPr>
        <w:t>。</w:t>
      </w:r>
    </w:p>
    <w:p w:rsidR="00A95F67" w:rsidRDefault="003D6D88" w:rsidP="00A95F67">
      <w:pPr>
        <w:pStyle w:val="a3"/>
        <w:numPr>
          <w:ilvl w:val="0"/>
          <w:numId w:val="10"/>
        </w:numPr>
        <w:spacing w:line="380" w:lineRule="exact"/>
        <w:ind w:leftChars="0"/>
        <w:rPr>
          <w:rFonts w:ascii="標楷體" w:eastAsia="標楷體" w:hAnsi="標楷體"/>
          <w:sz w:val="28"/>
          <w:szCs w:val="28"/>
        </w:rPr>
      </w:pPr>
      <w:r w:rsidRPr="00A95F67">
        <w:rPr>
          <w:rFonts w:ascii="標楷體" w:eastAsia="標楷體" w:hAnsi="標楷體" w:hint="eastAsia"/>
          <w:sz w:val="28"/>
          <w:szCs w:val="28"/>
        </w:rPr>
        <w:t>認養標的內之局部設施</w:t>
      </w:r>
      <w:r w:rsidR="00A95F67">
        <w:rPr>
          <w:rFonts w:ascii="標楷體" w:eastAsia="標楷體" w:hAnsi="標楷體" w:hint="eastAsia"/>
          <w:sz w:val="28"/>
          <w:szCs w:val="28"/>
        </w:rPr>
        <w:t>。</w:t>
      </w:r>
    </w:p>
    <w:p w:rsidR="00A95F67" w:rsidRDefault="003D6D88" w:rsidP="00A95F67">
      <w:pPr>
        <w:pStyle w:val="a3"/>
        <w:numPr>
          <w:ilvl w:val="0"/>
          <w:numId w:val="10"/>
        </w:numPr>
        <w:spacing w:line="380" w:lineRule="exact"/>
        <w:ind w:leftChars="0"/>
        <w:rPr>
          <w:rFonts w:ascii="標楷體" w:eastAsia="標楷體" w:hAnsi="標楷體"/>
          <w:sz w:val="28"/>
          <w:szCs w:val="28"/>
        </w:rPr>
      </w:pPr>
      <w:r w:rsidRPr="00A95F67">
        <w:rPr>
          <w:rFonts w:ascii="標楷體" w:eastAsia="標楷體" w:hAnsi="標楷體" w:hint="eastAsia"/>
          <w:sz w:val="28"/>
          <w:szCs w:val="28"/>
        </w:rPr>
        <w:t>認養標的內之零星設施</w:t>
      </w:r>
      <w:r w:rsidR="00A95F67">
        <w:rPr>
          <w:rFonts w:ascii="標楷體" w:eastAsia="標楷體" w:hAnsi="標楷體" w:hint="eastAsia"/>
          <w:sz w:val="28"/>
          <w:szCs w:val="28"/>
        </w:rPr>
        <w:t>。</w:t>
      </w:r>
    </w:p>
    <w:p w:rsidR="003D6D88" w:rsidRPr="00A95F67" w:rsidRDefault="003D6D88" w:rsidP="00A95F67">
      <w:pPr>
        <w:pStyle w:val="a3"/>
        <w:numPr>
          <w:ilvl w:val="0"/>
          <w:numId w:val="10"/>
        </w:numPr>
        <w:spacing w:line="380" w:lineRule="exact"/>
        <w:ind w:leftChars="0"/>
        <w:rPr>
          <w:rFonts w:ascii="標楷體" w:eastAsia="標楷體" w:hAnsi="標楷體"/>
          <w:sz w:val="28"/>
          <w:szCs w:val="28"/>
        </w:rPr>
      </w:pPr>
      <w:r w:rsidRPr="00A95F67">
        <w:rPr>
          <w:rFonts w:ascii="標楷體" w:eastAsia="標楷體" w:hAnsi="標楷體" w:hint="eastAsia"/>
          <w:sz w:val="28"/>
          <w:szCs w:val="28"/>
        </w:rPr>
        <w:t>其他經</w:t>
      </w:r>
      <w:r w:rsidR="00642264" w:rsidRPr="00A95F67">
        <w:rPr>
          <w:rFonts w:ascii="標楷體" w:eastAsia="標楷體" w:hAnsi="標楷體" w:hint="eastAsia"/>
          <w:sz w:val="28"/>
          <w:szCs w:val="28"/>
        </w:rPr>
        <w:t>本府</w:t>
      </w:r>
      <w:r w:rsidRPr="00A95F67">
        <w:rPr>
          <w:rFonts w:ascii="標楷體" w:eastAsia="標楷體" w:hAnsi="標楷體" w:hint="eastAsia"/>
          <w:sz w:val="28"/>
          <w:szCs w:val="28"/>
        </w:rPr>
        <w:t>指定之認養</w:t>
      </w:r>
      <w:r w:rsidR="001048AE" w:rsidRPr="00A95F67">
        <w:rPr>
          <w:rFonts w:ascii="標楷體" w:eastAsia="標楷體" w:hAnsi="標楷體" w:hint="eastAsia"/>
          <w:sz w:val="28"/>
          <w:szCs w:val="28"/>
        </w:rPr>
        <w:t>設施</w:t>
      </w:r>
      <w:r w:rsidRPr="00A95F67">
        <w:rPr>
          <w:rFonts w:ascii="標楷體" w:eastAsia="標楷體" w:hAnsi="標楷體" w:hint="eastAsia"/>
          <w:sz w:val="28"/>
          <w:szCs w:val="28"/>
        </w:rPr>
        <w:t>。</w:t>
      </w:r>
    </w:p>
    <w:p w:rsidR="00E5543A" w:rsidRPr="0007510E" w:rsidRDefault="00473422"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認養標的之維護管理事項：</w:t>
      </w:r>
    </w:p>
    <w:p w:rsidR="00A95F67" w:rsidRDefault="00473422" w:rsidP="00E46274">
      <w:pPr>
        <w:pStyle w:val="a3"/>
        <w:numPr>
          <w:ilvl w:val="0"/>
          <w:numId w:val="13"/>
        </w:numPr>
        <w:spacing w:line="380" w:lineRule="exact"/>
        <w:ind w:leftChars="0"/>
        <w:rPr>
          <w:rFonts w:ascii="標楷體" w:eastAsia="標楷體" w:hAnsi="標楷體" w:cs="微軟正黑體"/>
          <w:sz w:val="28"/>
          <w:szCs w:val="28"/>
        </w:rPr>
      </w:pPr>
      <w:r w:rsidRPr="0007510E">
        <w:rPr>
          <w:rFonts w:ascii="標楷體" w:eastAsia="標楷體" w:hAnsi="標楷體" w:cs="微軟正黑體" w:hint="eastAsia"/>
          <w:sz w:val="28"/>
          <w:szCs w:val="28"/>
        </w:rPr>
        <w:t>植栽綠地養護：包含澆水、除草、施肥、除蟲、枝葉修整扶正及清潔維護等。</w:t>
      </w:r>
    </w:p>
    <w:p w:rsidR="00A95F67" w:rsidRDefault="00473422" w:rsidP="00E46274">
      <w:pPr>
        <w:pStyle w:val="a3"/>
        <w:numPr>
          <w:ilvl w:val="0"/>
          <w:numId w:val="13"/>
        </w:numPr>
        <w:spacing w:line="380" w:lineRule="exact"/>
        <w:ind w:leftChars="0"/>
        <w:rPr>
          <w:rFonts w:ascii="標楷體" w:eastAsia="標楷體" w:hAnsi="標楷體"/>
          <w:sz w:val="28"/>
          <w:szCs w:val="28"/>
        </w:rPr>
      </w:pPr>
      <w:r w:rsidRPr="00A95F67">
        <w:rPr>
          <w:rFonts w:ascii="標楷體" w:eastAsia="標楷體" w:hAnsi="標楷體" w:hint="eastAsia"/>
          <w:sz w:val="28"/>
          <w:szCs w:val="28"/>
        </w:rPr>
        <w:t>設施管理：包含環境清潔維護、設施檢查、維修通報。</w:t>
      </w:r>
    </w:p>
    <w:p w:rsidR="00A95F67" w:rsidRPr="00A95F67" w:rsidRDefault="00473422" w:rsidP="00E46274">
      <w:pPr>
        <w:pStyle w:val="a3"/>
        <w:numPr>
          <w:ilvl w:val="0"/>
          <w:numId w:val="13"/>
        </w:numPr>
        <w:spacing w:line="380" w:lineRule="exact"/>
        <w:ind w:leftChars="0"/>
        <w:rPr>
          <w:rFonts w:ascii="標楷體" w:eastAsia="標楷體" w:hAnsi="標楷體" w:cs="微軟正黑體"/>
          <w:sz w:val="28"/>
          <w:szCs w:val="28"/>
        </w:rPr>
      </w:pPr>
      <w:r w:rsidRPr="00A95F67">
        <w:rPr>
          <w:rFonts w:ascii="標楷體" w:eastAsia="標楷體" w:hAnsi="標楷體" w:hint="eastAsia"/>
          <w:sz w:val="28"/>
          <w:szCs w:val="28"/>
        </w:rPr>
        <w:t>認養標的遭受天然災害(如颱風、水災、地震、病蟲害等)或人為毀損時，認養人應速通知</w:t>
      </w:r>
      <w:r w:rsidR="00642264" w:rsidRPr="00A95F67">
        <w:rPr>
          <w:rFonts w:ascii="標楷體" w:eastAsia="標楷體" w:hAnsi="標楷體" w:hint="eastAsia"/>
          <w:sz w:val="28"/>
          <w:szCs w:val="28"/>
        </w:rPr>
        <w:t>本府</w:t>
      </w:r>
      <w:r w:rsidRPr="00A95F67">
        <w:rPr>
          <w:rFonts w:ascii="標楷體" w:eastAsia="標楷體" w:hAnsi="標楷體" w:hint="eastAsia"/>
          <w:sz w:val="28"/>
          <w:szCs w:val="28"/>
        </w:rPr>
        <w:t>處理。</w:t>
      </w:r>
    </w:p>
    <w:p w:rsidR="00A95F67" w:rsidRPr="00A95F67" w:rsidRDefault="00473422" w:rsidP="00E46274">
      <w:pPr>
        <w:pStyle w:val="a3"/>
        <w:numPr>
          <w:ilvl w:val="0"/>
          <w:numId w:val="13"/>
        </w:numPr>
        <w:spacing w:line="380" w:lineRule="exact"/>
        <w:ind w:leftChars="0"/>
        <w:rPr>
          <w:rFonts w:ascii="標楷體" w:eastAsia="標楷體" w:hAnsi="標楷體" w:cs="微軟正黑體"/>
          <w:sz w:val="28"/>
          <w:szCs w:val="28"/>
        </w:rPr>
      </w:pPr>
      <w:r w:rsidRPr="00A95F67">
        <w:rPr>
          <w:rFonts w:ascii="標楷體" w:eastAsia="標楷體" w:hAnsi="標楷體" w:hint="eastAsia"/>
          <w:sz w:val="28"/>
          <w:szCs w:val="28"/>
        </w:rPr>
        <w:t>認養標的遭他人違規使用之處理與通報。</w:t>
      </w:r>
    </w:p>
    <w:p w:rsidR="00473422" w:rsidRPr="00A95F67" w:rsidRDefault="00473422" w:rsidP="00E46274">
      <w:pPr>
        <w:pStyle w:val="a3"/>
        <w:numPr>
          <w:ilvl w:val="0"/>
          <w:numId w:val="13"/>
        </w:numPr>
        <w:spacing w:line="380" w:lineRule="exact"/>
        <w:ind w:leftChars="0"/>
        <w:rPr>
          <w:rFonts w:ascii="標楷體" w:eastAsia="標楷體" w:hAnsi="標楷體" w:cs="微軟正黑體"/>
          <w:sz w:val="28"/>
          <w:szCs w:val="28"/>
        </w:rPr>
      </w:pPr>
      <w:r w:rsidRPr="00A95F67">
        <w:rPr>
          <w:rFonts w:ascii="標楷體" w:eastAsia="標楷體" w:hAnsi="標楷體" w:hint="eastAsia"/>
          <w:sz w:val="28"/>
          <w:szCs w:val="28"/>
        </w:rPr>
        <w:t>認養契約指定之其他事項。</w:t>
      </w:r>
    </w:p>
    <w:p w:rsidR="00473422" w:rsidRPr="0007510E" w:rsidRDefault="00473422" w:rsidP="0007510E">
      <w:pPr>
        <w:pStyle w:val="a3"/>
        <w:numPr>
          <w:ilvl w:val="0"/>
          <w:numId w:val="2"/>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認養人應依認養標的之原定用途善盡管理維護之責，如經</w:t>
      </w:r>
      <w:r w:rsidR="00642264">
        <w:rPr>
          <w:rFonts w:ascii="標楷體" w:eastAsia="標楷體" w:hAnsi="標楷體" w:hint="eastAsia"/>
          <w:sz w:val="28"/>
          <w:szCs w:val="28"/>
        </w:rPr>
        <w:t>本府</w:t>
      </w:r>
      <w:r w:rsidRPr="0007510E">
        <w:rPr>
          <w:rFonts w:ascii="標楷體" w:eastAsia="標楷體" w:hAnsi="標楷體" w:hint="eastAsia"/>
          <w:sz w:val="28"/>
          <w:szCs w:val="28"/>
        </w:rPr>
        <w:t>同意始得辦理下列事項：</w:t>
      </w:r>
    </w:p>
    <w:p w:rsidR="00473422" w:rsidRPr="0007510E" w:rsidRDefault="00473422" w:rsidP="00CD1BB8">
      <w:pPr>
        <w:pStyle w:val="a3"/>
        <w:numPr>
          <w:ilvl w:val="0"/>
          <w:numId w:val="14"/>
        </w:numPr>
        <w:spacing w:line="380" w:lineRule="exact"/>
        <w:ind w:leftChars="0"/>
        <w:rPr>
          <w:rFonts w:ascii="標楷體" w:eastAsia="標楷體" w:hAnsi="標楷體" w:cs="微軟正黑體"/>
          <w:sz w:val="28"/>
          <w:szCs w:val="28"/>
        </w:rPr>
      </w:pPr>
      <w:r w:rsidRPr="0007510E">
        <w:rPr>
          <w:rFonts w:ascii="標楷體" w:eastAsia="標楷體" w:hAnsi="標楷體" w:cs="微軟正黑體" w:hint="eastAsia"/>
          <w:sz w:val="28"/>
          <w:szCs w:val="28"/>
        </w:rPr>
        <w:t>提出認養標的之改善計畫，並據以辦理。</w:t>
      </w:r>
    </w:p>
    <w:p w:rsidR="00473422" w:rsidRPr="0007510E" w:rsidRDefault="00473422" w:rsidP="00CD1BB8">
      <w:pPr>
        <w:pStyle w:val="a3"/>
        <w:numPr>
          <w:ilvl w:val="0"/>
          <w:numId w:val="14"/>
        </w:numPr>
        <w:spacing w:line="380" w:lineRule="exact"/>
        <w:ind w:leftChars="0"/>
        <w:rPr>
          <w:rFonts w:ascii="標楷體" w:eastAsia="標楷體" w:hAnsi="標楷體"/>
          <w:sz w:val="28"/>
          <w:szCs w:val="28"/>
        </w:rPr>
      </w:pPr>
      <w:r w:rsidRPr="0007510E">
        <w:rPr>
          <w:rFonts w:ascii="標楷體" w:eastAsia="標楷體" w:hAnsi="標楷體" w:hint="eastAsia"/>
          <w:sz w:val="28"/>
          <w:szCs w:val="28"/>
        </w:rPr>
        <w:t>於認養標的之所在處舉辦民俗、體育、藝文、文化、環保等活動。</w:t>
      </w:r>
    </w:p>
    <w:p w:rsidR="00473422" w:rsidRPr="0007510E" w:rsidRDefault="00473422" w:rsidP="00CD1BB8">
      <w:pPr>
        <w:pStyle w:val="a3"/>
        <w:numPr>
          <w:ilvl w:val="0"/>
          <w:numId w:val="14"/>
        </w:numPr>
        <w:spacing w:line="380" w:lineRule="exact"/>
        <w:ind w:leftChars="0"/>
        <w:rPr>
          <w:rFonts w:ascii="標楷體" w:eastAsia="標楷體" w:hAnsi="標楷體" w:cs="微軟正黑體"/>
          <w:sz w:val="28"/>
          <w:szCs w:val="28"/>
        </w:rPr>
      </w:pPr>
      <w:r w:rsidRPr="0007510E">
        <w:rPr>
          <w:rFonts w:ascii="標楷體" w:eastAsia="標楷體" w:hAnsi="標楷體" w:hint="eastAsia"/>
          <w:sz w:val="28"/>
          <w:szCs w:val="28"/>
        </w:rPr>
        <w:t>設計</w:t>
      </w:r>
      <w:r w:rsidRPr="0007510E">
        <w:rPr>
          <w:rFonts w:ascii="標楷體" w:eastAsia="標楷體" w:hAnsi="標楷體" w:cs="微軟正黑體" w:hint="eastAsia"/>
          <w:sz w:val="28"/>
          <w:szCs w:val="28"/>
        </w:rPr>
        <w:t>認養名牌之型式、規格、圖樣及擺設位置，並於認養期滿或終止契約時自行拆除或遷離。</w:t>
      </w:r>
    </w:p>
    <w:p w:rsidR="004F3BC1" w:rsidRPr="0007510E" w:rsidRDefault="004F3BC1" w:rsidP="0007510E">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80" w:lineRule="exact"/>
        <w:ind w:leftChars="0"/>
        <w:rPr>
          <w:rFonts w:ascii="標楷體" w:eastAsia="標楷體" w:hAnsi="標楷體" w:cs="細明體"/>
          <w:kern w:val="0"/>
          <w:sz w:val="28"/>
          <w:szCs w:val="28"/>
        </w:rPr>
      </w:pPr>
      <w:r w:rsidRPr="0007510E">
        <w:rPr>
          <w:rFonts w:ascii="標楷體" w:eastAsia="標楷體" w:hAnsi="標楷體" w:cs="細明體" w:hint="eastAsia"/>
          <w:kern w:val="0"/>
          <w:sz w:val="28"/>
          <w:szCs w:val="28"/>
        </w:rPr>
        <w:lastRenderedPageBreak/>
        <w:t>認養者就認養事項應善盡管理維護之責，</w:t>
      </w:r>
      <w:r w:rsidR="00642264">
        <w:rPr>
          <w:rFonts w:ascii="標楷體" w:eastAsia="標楷體" w:hAnsi="標楷體" w:cs="細明體" w:hint="eastAsia"/>
          <w:kern w:val="0"/>
          <w:sz w:val="28"/>
          <w:szCs w:val="28"/>
        </w:rPr>
        <w:t>本府</w:t>
      </w:r>
      <w:r w:rsidRPr="0007510E">
        <w:rPr>
          <w:rFonts w:ascii="標楷體" w:eastAsia="標楷體" w:hAnsi="標楷體" w:cs="細明體" w:hint="eastAsia"/>
          <w:kern w:val="0"/>
          <w:sz w:val="28"/>
          <w:szCs w:val="28"/>
        </w:rPr>
        <w:t>檢查發現績效</w:t>
      </w:r>
      <w:proofErr w:type="gramStart"/>
      <w:r w:rsidRPr="0007510E">
        <w:rPr>
          <w:rFonts w:ascii="標楷體" w:eastAsia="標楷體" w:hAnsi="標楷體" w:cs="細明體" w:hint="eastAsia"/>
          <w:kern w:val="0"/>
          <w:sz w:val="28"/>
          <w:szCs w:val="28"/>
        </w:rPr>
        <w:t>不</w:t>
      </w:r>
      <w:proofErr w:type="gramEnd"/>
      <w:r w:rsidRPr="0007510E">
        <w:rPr>
          <w:rFonts w:ascii="標楷體" w:eastAsia="標楷體" w:hAnsi="標楷體" w:cs="細明體" w:hint="eastAsia"/>
          <w:kern w:val="0"/>
          <w:sz w:val="28"/>
          <w:szCs w:val="28"/>
        </w:rPr>
        <w:t>彰或違反契約行為，經通知認養者改善，逾期未改善者，得終止認養。</w:t>
      </w:r>
    </w:p>
    <w:p w:rsidR="008B5405" w:rsidRPr="00642264" w:rsidRDefault="00642264" w:rsidP="00143E7A">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80" w:lineRule="exact"/>
        <w:ind w:leftChars="0"/>
        <w:rPr>
          <w:rFonts w:ascii="標楷體" w:eastAsia="標楷體" w:hAnsi="標楷體"/>
          <w:sz w:val="28"/>
          <w:szCs w:val="28"/>
        </w:rPr>
      </w:pPr>
      <w:r w:rsidRPr="00642264">
        <w:rPr>
          <w:rFonts w:ascii="標楷體" w:eastAsia="標楷體" w:hAnsi="標楷體"/>
          <w:sz w:val="28"/>
          <w:szCs w:val="28"/>
        </w:rPr>
        <w:t>本府</w:t>
      </w:r>
      <w:r w:rsidR="00A71BBC" w:rsidRPr="00642264">
        <w:rPr>
          <w:rFonts w:ascii="標楷體" w:eastAsia="標楷體" w:hAnsi="標楷體"/>
          <w:sz w:val="28"/>
          <w:szCs w:val="28"/>
        </w:rPr>
        <w:t>對於認養標的若有其他用途，得通知認養人後終止認養契約</w:t>
      </w:r>
      <w:r w:rsidR="00A9070F" w:rsidRPr="00642264">
        <w:rPr>
          <w:rFonts w:ascii="標楷體" w:eastAsia="標楷體" w:hAnsi="標楷體" w:hint="eastAsia"/>
          <w:sz w:val="28"/>
          <w:szCs w:val="28"/>
        </w:rPr>
        <w:t>。</w:t>
      </w:r>
      <w:r w:rsidR="008B5405" w:rsidRPr="00642264">
        <w:rPr>
          <w:rFonts w:ascii="標楷體" w:eastAsia="標楷體" w:hAnsi="標楷體"/>
          <w:sz w:val="28"/>
          <w:szCs w:val="28"/>
        </w:rPr>
        <w:br w:type="page"/>
      </w:r>
    </w:p>
    <w:p w:rsidR="008B5405" w:rsidRPr="00421AC2" w:rsidRDefault="008B5405" w:rsidP="00421AC2">
      <w:pPr>
        <w:pStyle w:val="Default"/>
        <w:spacing w:line="600" w:lineRule="exact"/>
        <w:rPr>
          <w:rFonts w:ascii="標楷體" w:eastAsia="標楷體" w:hAnsi="標楷體"/>
          <w:color w:val="auto"/>
          <w:sz w:val="22"/>
          <w:szCs w:val="28"/>
        </w:rPr>
      </w:pPr>
      <w:r w:rsidRPr="00421AC2">
        <w:rPr>
          <w:rFonts w:ascii="標楷體" w:eastAsia="標楷體" w:hAnsi="標楷體" w:hint="eastAsia"/>
          <w:color w:val="auto"/>
          <w:sz w:val="22"/>
          <w:szCs w:val="28"/>
        </w:rPr>
        <w:lastRenderedPageBreak/>
        <w:t>附件一</w:t>
      </w:r>
    </w:p>
    <w:p w:rsidR="008B5405" w:rsidRPr="0007510E" w:rsidRDefault="008B5405" w:rsidP="00421AC2">
      <w:pPr>
        <w:pStyle w:val="Default"/>
        <w:spacing w:line="600" w:lineRule="exact"/>
        <w:jc w:val="center"/>
        <w:rPr>
          <w:rFonts w:ascii="標楷體" w:eastAsia="標楷體" w:hAnsi="標楷體"/>
          <w:b/>
          <w:color w:val="auto"/>
          <w:sz w:val="28"/>
          <w:szCs w:val="28"/>
        </w:rPr>
      </w:pPr>
      <w:r w:rsidRPr="0007510E">
        <w:rPr>
          <w:rFonts w:ascii="標楷體" w:eastAsia="標楷體" w:hAnsi="標楷體" w:hint="eastAsia"/>
          <w:b/>
          <w:color w:val="auto"/>
          <w:sz w:val="28"/>
          <w:szCs w:val="28"/>
        </w:rPr>
        <w:t>連江縣閒置營區認養申請書</w:t>
      </w:r>
    </w:p>
    <w:p w:rsidR="008B5405" w:rsidRPr="0007510E" w:rsidRDefault="008B5405" w:rsidP="00421AC2">
      <w:pPr>
        <w:pStyle w:val="Default"/>
        <w:spacing w:line="600" w:lineRule="exact"/>
        <w:jc w:val="right"/>
        <w:rPr>
          <w:rFonts w:ascii="標楷體" w:eastAsia="標楷體" w:hAnsi="標楷體"/>
          <w:color w:val="auto"/>
          <w:sz w:val="28"/>
          <w:szCs w:val="28"/>
        </w:rPr>
      </w:pPr>
      <w:r w:rsidRPr="0007510E">
        <w:rPr>
          <w:rFonts w:ascii="標楷體" w:eastAsia="標楷體" w:hAnsi="標楷體" w:hint="eastAsia"/>
          <w:color w:val="auto"/>
          <w:sz w:val="28"/>
          <w:szCs w:val="28"/>
        </w:rPr>
        <w:t>申請日期：　　年　　月　　日</w:t>
      </w:r>
    </w:p>
    <w:tbl>
      <w:tblPr>
        <w:tblStyle w:val="a4"/>
        <w:tblW w:w="0" w:type="auto"/>
        <w:jc w:val="center"/>
        <w:tblLook w:val="04A0" w:firstRow="1" w:lastRow="0" w:firstColumn="1" w:lastColumn="0" w:noHBand="0" w:noVBand="1"/>
      </w:tblPr>
      <w:tblGrid>
        <w:gridCol w:w="2972"/>
        <w:gridCol w:w="5324"/>
      </w:tblGrid>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申請人姓名（單位）</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連絡電話</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通訊地址</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8296" w:type="dxa"/>
            <w:gridSpan w:val="2"/>
          </w:tcPr>
          <w:p w:rsidR="008B5405" w:rsidRPr="0007510E" w:rsidRDefault="008B5405" w:rsidP="00421AC2">
            <w:pPr>
              <w:pStyle w:val="Default"/>
              <w:spacing w:line="720" w:lineRule="exact"/>
              <w:rPr>
                <w:rFonts w:ascii="標楷體" w:eastAsia="標楷體" w:hAnsi="標楷體"/>
                <w:b/>
                <w:color w:val="auto"/>
                <w:sz w:val="28"/>
                <w:szCs w:val="28"/>
              </w:rPr>
            </w:pPr>
            <w:r w:rsidRPr="0007510E">
              <w:rPr>
                <w:rFonts w:ascii="標楷體" w:eastAsia="標楷體" w:hAnsi="標楷體" w:hint="eastAsia"/>
                <w:b/>
                <w:color w:val="auto"/>
                <w:sz w:val="28"/>
                <w:szCs w:val="28"/>
              </w:rPr>
              <w:t>認養內容</w:t>
            </w: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申請標的</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申請範圍</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認養項目</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8B5405"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認養時間</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r w:rsidR="00421AC2" w:rsidRPr="0007510E" w:rsidTr="00421AC2">
        <w:trPr>
          <w:jc w:val="center"/>
        </w:trPr>
        <w:tc>
          <w:tcPr>
            <w:tcW w:w="2972" w:type="dxa"/>
          </w:tcPr>
          <w:p w:rsidR="008B5405" w:rsidRPr="0007510E" w:rsidRDefault="008B5405" w:rsidP="00421AC2">
            <w:pPr>
              <w:pStyle w:val="Default"/>
              <w:spacing w:line="720" w:lineRule="exact"/>
              <w:rPr>
                <w:rFonts w:ascii="標楷體" w:eastAsia="標楷體" w:hAnsi="標楷體"/>
                <w:color w:val="auto"/>
                <w:sz w:val="28"/>
                <w:szCs w:val="28"/>
              </w:rPr>
            </w:pPr>
            <w:r w:rsidRPr="0007510E">
              <w:rPr>
                <w:rFonts w:ascii="標楷體" w:eastAsia="標楷體" w:hAnsi="標楷體" w:hint="eastAsia"/>
                <w:color w:val="auto"/>
                <w:sz w:val="28"/>
                <w:szCs w:val="28"/>
              </w:rPr>
              <w:t>備註</w:t>
            </w:r>
          </w:p>
        </w:tc>
        <w:tc>
          <w:tcPr>
            <w:tcW w:w="5324" w:type="dxa"/>
          </w:tcPr>
          <w:p w:rsidR="008B5405" w:rsidRPr="0007510E" w:rsidRDefault="008B5405" w:rsidP="00421AC2">
            <w:pPr>
              <w:pStyle w:val="Default"/>
              <w:spacing w:line="720" w:lineRule="exact"/>
              <w:rPr>
                <w:rFonts w:ascii="標楷體" w:eastAsia="標楷體" w:hAnsi="標楷體"/>
                <w:color w:val="auto"/>
                <w:sz w:val="28"/>
                <w:szCs w:val="28"/>
              </w:rPr>
            </w:pPr>
          </w:p>
        </w:tc>
      </w:tr>
    </w:tbl>
    <w:p w:rsidR="008B5405" w:rsidRPr="0007510E" w:rsidRDefault="00421AC2" w:rsidP="00421AC2">
      <w:pPr>
        <w:pStyle w:val="Default"/>
        <w:spacing w:line="600" w:lineRule="exact"/>
        <w:rPr>
          <w:rFonts w:ascii="標楷體" w:eastAsia="標楷體" w:hAnsi="標楷體"/>
          <w:color w:val="auto"/>
          <w:sz w:val="28"/>
          <w:szCs w:val="28"/>
        </w:rPr>
      </w:pPr>
      <w:r>
        <w:rPr>
          <w:rFonts w:ascii="標楷體" w:eastAsia="標楷體" w:hAnsi="標楷體" w:hint="eastAsia"/>
          <w:color w:val="auto"/>
          <w:sz w:val="28"/>
          <w:szCs w:val="28"/>
        </w:rPr>
        <w:t xml:space="preserve">　　　</w:t>
      </w:r>
      <w:r w:rsidR="008B5405" w:rsidRPr="0007510E">
        <w:rPr>
          <w:rFonts w:ascii="標楷體" w:eastAsia="標楷體" w:hAnsi="標楷體" w:hint="eastAsia"/>
          <w:color w:val="auto"/>
          <w:sz w:val="28"/>
          <w:szCs w:val="28"/>
        </w:rPr>
        <w:t>申請人（單位）：　　　　　　　　　　　　簽章：</w:t>
      </w:r>
    </w:p>
    <w:p w:rsidR="00473422" w:rsidRPr="0007510E" w:rsidRDefault="00473422" w:rsidP="0007510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80" w:lineRule="exact"/>
        <w:rPr>
          <w:rFonts w:ascii="標楷體" w:eastAsia="標楷體" w:hAnsi="標楷體" w:cs="細明體"/>
          <w:kern w:val="0"/>
          <w:sz w:val="28"/>
          <w:szCs w:val="28"/>
        </w:rPr>
      </w:pPr>
    </w:p>
    <w:sectPr w:rsidR="00473422" w:rsidRPr="0007510E" w:rsidSect="00421A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58D" w:rsidRDefault="00F6658D" w:rsidP="001048AE">
      <w:r>
        <w:separator/>
      </w:r>
    </w:p>
  </w:endnote>
  <w:endnote w:type="continuationSeparator" w:id="0">
    <w:p w:rsidR="00F6658D" w:rsidRDefault="00F6658D" w:rsidP="00104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58D" w:rsidRDefault="00F6658D" w:rsidP="001048AE">
      <w:r>
        <w:separator/>
      </w:r>
    </w:p>
  </w:footnote>
  <w:footnote w:type="continuationSeparator" w:id="0">
    <w:p w:rsidR="00F6658D" w:rsidRDefault="00F6658D" w:rsidP="00104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3F3"/>
    <w:multiLevelType w:val="hybridMultilevel"/>
    <w:tmpl w:val="489E6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D826CD"/>
    <w:multiLevelType w:val="hybridMultilevel"/>
    <w:tmpl w:val="081ECDB4"/>
    <w:lvl w:ilvl="0" w:tplc="8D3A71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6766FE8"/>
    <w:multiLevelType w:val="hybridMultilevel"/>
    <w:tmpl w:val="AFE8E612"/>
    <w:lvl w:ilvl="0" w:tplc="8D3A71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83730F5"/>
    <w:multiLevelType w:val="hybridMultilevel"/>
    <w:tmpl w:val="32705CC2"/>
    <w:lvl w:ilvl="0" w:tplc="13DC55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644DCD"/>
    <w:multiLevelType w:val="hybridMultilevel"/>
    <w:tmpl w:val="D932E6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FEB0CE9"/>
    <w:multiLevelType w:val="hybridMultilevel"/>
    <w:tmpl w:val="F5CC3520"/>
    <w:lvl w:ilvl="0" w:tplc="8D3A71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3E697078"/>
    <w:multiLevelType w:val="hybridMultilevel"/>
    <w:tmpl w:val="103E88B4"/>
    <w:lvl w:ilvl="0" w:tplc="8D3A711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42C24ABC"/>
    <w:multiLevelType w:val="hybridMultilevel"/>
    <w:tmpl w:val="8CF042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5D08BE"/>
    <w:multiLevelType w:val="hybridMultilevel"/>
    <w:tmpl w:val="3454F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D0D0C7D"/>
    <w:multiLevelType w:val="hybridMultilevel"/>
    <w:tmpl w:val="B35C7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E93F6E"/>
    <w:multiLevelType w:val="hybridMultilevel"/>
    <w:tmpl w:val="232483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6260411"/>
    <w:multiLevelType w:val="hybridMultilevel"/>
    <w:tmpl w:val="531A8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871609B"/>
    <w:multiLevelType w:val="hybridMultilevel"/>
    <w:tmpl w:val="18DADF7A"/>
    <w:lvl w:ilvl="0" w:tplc="8D3A711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7AAC5B3D"/>
    <w:multiLevelType w:val="hybridMultilevel"/>
    <w:tmpl w:val="F5F0BF3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3"/>
  </w:num>
  <w:num w:numId="3">
    <w:abstractNumId w:val="4"/>
  </w:num>
  <w:num w:numId="4">
    <w:abstractNumId w:val="13"/>
  </w:num>
  <w:num w:numId="5">
    <w:abstractNumId w:val="9"/>
  </w:num>
  <w:num w:numId="6">
    <w:abstractNumId w:val="0"/>
  </w:num>
  <w:num w:numId="7">
    <w:abstractNumId w:val="8"/>
  </w:num>
  <w:num w:numId="8">
    <w:abstractNumId w:val="11"/>
  </w:num>
  <w:num w:numId="9">
    <w:abstractNumId w:val="10"/>
  </w:num>
  <w:num w:numId="10">
    <w:abstractNumId w:val="1"/>
  </w:num>
  <w:num w:numId="11">
    <w:abstractNumId w:val="5"/>
  </w:num>
  <w:num w:numId="12">
    <w:abstractNumId w:val="6"/>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3A"/>
    <w:rsid w:val="0007510E"/>
    <w:rsid w:val="001048AE"/>
    <w:rsid w:val="0017015E"/>
    <w:rsid w:val="0017245F"/>
    <w:rsid w:val="001B658A"/>
    <w:rsid w:val="002F170A"/>
    <w:rsid w:val="0034147E"/>
    <w:rsid w:val="003521DF"/>
    <w:rsid w:val="003C7BB2"/>
    <w:rsid w:val="003D683C"/>
    <w:rsid w:val="003D6D88"/>
    <w:rsid w:val="00421AC2"/>
    <w:rsid w:val="00473422"/>
    <w:rsid w:val="004F3BC1"/>
    <w:rsid w:val="00562CE9"/>
    <w:rsid w:val="005C1A5F"/>
    <w:rsid w:val="00642264"/>
    <w:rsid w:val="006B1070"/>
    <w:rsid w:val="007335C4"/>
    <w:rsid w:val="0081558B"/>
    <w:rsid w:val="0085115C"/>
    <w:rsid w:val="008B5405"/>
    <w:rsid w:val="008F3FD5"/>
    <w:rsid w:val="00A71BBC"/>
    <w:rsid w:val="00A76643"/>
    <w:rsid w:val="00A9070F"/>
    <w:rsid w:val="00A95F67"/>
    <w:rsid w:val="00B23398"/>
    <w:rsid w:val="00B50773"/>
    <w:rsid w:val="00BF20C8"/>
    <w:rsid w:val="00C66E0A"/>
    <w:rsid w:val="00CD1BB8"/>
    <w:rsid w:val="00D53325"/>
    <w:rsid w:val="00E46274"/>
    <w:rsid w:val="00E5543A"/>
    <w:rsid w:val="00F6658D"/>
    <w:rsid w:val="00FB11EA"/>
    <w:rsid w:val="00FC0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15C"/>
    <w:pPr>
      <w:ind w:leftChars="200" w:left="480"/>
    </w:pPr>
  </w:style>
  <w:style w:type="paragraph" w:styleId="HTML">
    <w:name w:val="HTML Preformatted"/>
    <w:basedOn w:val="a"/>
    <w:link w:val="HTML0"/>
    <w:uiPriority w:val="99"/>
    <w:semiHidden/>
    <w:unhideWhenUsed/>
    <w:rsid w:val="004F3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F3BC1"/>
    <w:rPr>
      <w:rFonts w:ascii="細明體" w:eastAsia="細明體" w:hAnsi="細明體" w:cs="細明體"/>
      <w:kern w:val="0"/>
      <w:szCs w:val="24"/>
    </w:rPr>
  </w:style>
  <w:style w:type="paragraph" w:customStyle="1" w:styleId="Default">
    <w:name w:val="Default"/>
    <w:rsid w:val="008B5405"/>
    <w:pPr>
      <w:widowControl w:val="0"/>
      <w:autoSpaceDE w:val="0"/>
      <w:autoSpaceDN w:val="0"/>
      <w:adjustRightInd w:val="0"/>
    </w:pPr>
    <w:rPr>
      <w:rFonts w:ascii="新細明體" w:eastAsia="新細明體" w:cs="新細明體"/>
      <w:color w:val="000000"/>
      <w:kern w:val="0"/>
      <w:szCs w:val="24"/>
    </w:rPr>
  </w:style>
  <w:style w:type="table" w:styleId="a4">
    <w:name w:val="Table Grid"/>
    <w:basedOn w:val="a1"/>
    <w:uiPriority w:val="39"/>
    <w:rsid w:val="008B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48AE"/>
    <w:pPr>
      <w:tabs>
        <w:tab w:val="center" w:pos="4153"/>
        <w:tab w:val="right" w:pos="8306"/>
      </w:tabs>
      <w:snapToGrid w:val="0"/>
    </w:pPr>
    <w:rPr>
      <w:sz w:val="20"/>
      <w:szCs w:val="20"/>
    </w:rPr>
  </w:style>
  <w:style w:type="character" w:customStyle="1" w:styleId="a6">
    <w:name w:val="頁首 字元"/>
    <w:basedOn w:val="a0"/>
    <w:link w:val="a5"/>
    <w:uiPriority w:val="99"/>
    <w:rsid w:val="001048AE"/>
    <w:rPr>
      <w:sz w:val="20"/>
      <w:szCs w:val="20"/>
    </w:rPr>
  </w:style>
  <w:style w:type="paragraph" w:styleId="a7">
    <w:name w:val="footer"/>
    <w:basedOn w:val="a"/>
    <w:link w:val="a8"/>
    <w:uiPriority w:val="99"/>
    <w:unhideWhenUsed/>
    <w:rsid w:val="001048AE"/>
    <w:pPr>
      <w:tabs>
        <w:tab w:val="center" w:pos="4153"/>
        <w:tab w:val="right" w:pos="8306"/>
      </w:tabs>
      <w:snapToGrid w:val="0"/>
    </w:pPr>
    <w:rPr>
      <w:sz w:val="20"/>
      <w:szCs w:val="20"/>
    </w:rPr>
  </w:style>
  <w:style w:type="character" w:customStyle="1" w:styleId="a8">
    <w:name w:val="頁尾 字元"/>
    <w:basedOn w:val="a0"/>
    <w:link w:val="a7"/>
    <w:uiPriority w:val="99"/>
    <w:rsid w:val="001048AE"/>
    <w:rPr>
      <w:sz w:val="20"/>
      <w:szCs w:val="20"/>
    </w:rPr>
  </w:style>
  <w:style w:type="character" w:styleId="a9">
    <w:name w:val="Hyperlink"/>
    <w:basedOn w:val="a0"/>
    <w:uiPriority w:val="99"/>
    <w:semiHidden/>
    <w:unhideWhenUsed/>
    <w:rsid w:val="00B23398"/>
    <w:rPr>
      <w:color w:val="0000FF"/>
      <w:u w:val="single"/>
    </w:rPr>
  </w:style>
  <w:style w:type="paragraph" w:styleId="aa">
    <w:name w:val="Balloon Text"/>
    <w:basedOn w:val="a"/>
    <w:link w:val="ab"/>
    <w:uiPriority w:val="99"/>
    <w:semiHidden/>
    <w:unhideWhenUsed/>
    <w:rsid w:val="0081558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558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7015E"/>
    <w:pPr>
      <w:jc w:val="right"/>
    </w:pPr>
  </w:style>
  <w:style w:type="character" w:customStyle="1" w:styleId="ad">
    <w:name w:val="日期 字元"/>
    <w:basedOn w:val="a0"/>
    <w:link w:val="ac"/>
    <w:uiPriority w:val="99"/>
    <w:semiHidden/>
    <w:rsid w:val="00170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15C"/>
    <w:pPr>
      <w:ind w:leftChars="200" w:left="480"/>
    </w:pPr>
  </w:style>
  <w:style w:type="paragraph" w:styleId="HTML">
    <w:name w:val="HTML Preformatted"/>
    <w:basedOn w:val="a"/>
    <w:link w:val="HTML0"/>
    <w:uiPriority w:val="99"/>
    <w:semiHidden/>
    <w:unhideWhenUsed/>
    <w:rsid w:val="004F3B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F3BC1"/>
    <w:rPr>
      <w:rFonts w:ascii="細明體" w:eastAsia="細明體" w:hAnsi="細明體" w:cs="細明體"/>
      <w:kern w:val="0"/>
      <w:szCs w:val="24"/>
    </w:rPr>
  </w:style>
  <w:style w:type="paragraph" w:customStyle="1" w:styleId="Default">
    <w:name w:val="Default"/>
    <w:rsid w:val="008B5405"/>
    <w:pPr>
      <w:widowControl w:val="0"/>
      <w:autoSpaceDE w:val="0"/>
      <w:autoSpaceDN w:val="0"/>
      <w:adjustRightInd w:val="0"/>
    </w:pPr>
    <w:rPr>
      <w:rFonts w:ascii="新細明體" w:eastAsia="新細明體" w:cs="新細明體"/>
      <w:color w:val="000000"/>
      <w:kern w:val="0"/>
      <w:szCs w:val="24"/>
    </w:rPr>
  </w:style>
  <w:style w:type="table" w:styleId="a4">
    <w:name w:val="Table Grid"/>
    <w:basedOn w:val="a1"/>
    <w:uiPriority w:val="39"/>
    <w:rsid w:val="008B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48AE"/>
    <w:pPr>
      <w:tabs>
        <w:tab w:val="center" w:pos="4153"/>
        <w:tab w:val="right" w:pos="8306"/>
      </w:tabs>
      <w:snapToGrid w:val="0"/>
    </w:pPr>
    <w:rPr>
      <w:sz w:val="20"/>
      <w:szCs w:val="20"/>
    </w:rPr>
  </w:style>
  <w:style w:type="character" w:customStyle="1" w:styleId="a6">
    <w:name w:val="頁首 字元"/>
    <w:basedOn w:val="a0"/>
    <w:link w:val="a5"/>
    <w:uiPriority w:val="99"/>
    <w:rsid w:val="001048AE"/>
    <w:rPr>
      <w:sz w:val="20"/>
      <w:szCs w:val="20"/>
    </w:rPr>
  </w:style>
  <w:style w:type="paragraph" w:styleId="a7">
    <w:name w:val="footer"/>
    <w:basedOn w:val="a"/>
    <w:link w:val="a8"/>
    <w:uiPriority w:val="99"/>
    <w:unhideWhenUsed/>
    <w:rsid w:val="001048AE"/>
    <w:pPr>
      <w:tabs>
        <w:tab w:val="center" w:pos="4153"/>
        <w:tab w:val="right" w:pos="8306"/>
      </w:tabs>
      <w:snapToGrid w:val="0"/>
    </w:pPr>
    <w:rPr>
      <w:sz w:val="20"/>
      <w:szCs w:val="20"/>
    </w:rPr>
  </w:style>
  <w:style w:type="character" w:customStyle="1" w:styleId="a8">
    <w:name w:val="頁尾 字元"/>
    <w:basedOn w:val="a0"/>
    <w:link w:val="a7"/>
    <w:uiPriority w:val="99"/>
    <w:rsid w:val="001048AE"/>
    <w:rPr>
      <w:sz w:val="20"/>
      <w:szCs w:val="20"/>
    </w:rPr>
  </w:style>
  <w:style w:type="character" w:styleId="a9">
    <w:name w:val="Hyperlink"/>
    <w:basedOn w:val="a0"/>
    <w:uiPriority w:val="99"/>
    <w:semiHidden/>
    <w:unhideWhenUsed/>
    <w:rsid w:val="00B23398"/>
    <w:rPr>
      <w:color w:val="0000FF"/>
      <w:u w:val="single"/>
    </w:rPr>
  </w:style>
  <w:style w:type="paragraph" w:styleId="aa">
    <w:name w:val="Balloon Text"/>
    <w:basedOn w:val="a"/>
    <w:link w:val="ab"/>
    <w:uiPriority w:val="99"/>
    <w:semiHidden/>
    <w:unhideWhenUsed/>
    <w:rsid w:val="0081558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1558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7015E"/>
    <w:pPr>
      <w:jc w:val="right"/>
    </w:pPr>
  </w:style>
  <w:style w:type="character" w:customStyle="1" w:styleId="ad">
    <w:name w:val="日期 字元"/>
    <w:basedOn w:val="a0"/>
    <w:link w:val="ac"/>
    <w:uiPriority w:val="99"/>
    <w:semiHidden/>
    <w:rsid w:val="00170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39016">
      <w:bodyDiv w:val="1"/>
      <w:marLeft w:val="0"/>
      <w:marRight w:val="0"/>
      <w:marTop w:val="0"/>
      <w:marBottom w:val="0"/>
      <w:divBdr>
        <w:top w:val="none" w:sz="0" w:space="0" w:color="auto"/>
        <w:left w:val="none" w:sz="0" w:space="0" w:color="auto"/>
        <w:bottom w:val="none" w:sz="0" w:space="0" w:color="auto"/>
        <w:right w:val="none" w:sz="0" w:space="0" w:color="auto"/>
      </w:divBdr>
    </w:div>
    <w:div w:id="18302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chia2189</dc:creator>
  <cp:keywords/>
  <dc:description/>
  <cp:lastModifiedBy>Windows 使用者</cp:lastModifiedBy>
  <cp:revision>20</cp:revision>
  <cp:lastPrinted>2019-04-22T03:01:00Z</cp:lastPrinted>
  <dcterms:created xsi:type="dcterms:W3CDTF">2018-09-13T08:10:00Z</dcterms:created>
  <dcterms:modified xsi:type="dcterms:W3CDTF">2019-04-22T03:10:00Z</dcterms:modified>
</cp:coreProperties>
</file>